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11C" w:rsidRPr="000F3897" w:rsidRDefault="0090611C" w:rsidP="00585EE6">
      <w:pPr>
        <w:pStyle w:val="Anschrift-Soleil"/>
      </w:pPr>
    </w:p>
    <w:p w:rsidR="0090611C" w:rsidRPr="000F3897" w:rsidRDefault="0090611C" w:rsidP="00585EE6">
      <w:pPr>
        <w:pStyle w:val="Anschrift-Soleil"/>
      </w:pPr>
    </w:p>
    <w:p w:rsidR="0090611C" w:rsidRPr="000F3897" w:rsidRDefault="0090611C" w:rsidP="00585EE6">
      <w:pPr>
        <w:pStyle w:val="Anschrift-Soleil"/>
      </w:pPr>
    </w:p>
    <w:p w:rsidR="0090611C" w:rsidRPr="000F3897" w:rsidRDefault="0090611C" w:rsidP="00585EE6">
      <w:pPr>
        <w:pStyle w:val="Anschrift-Soleil"/>
      </w:pPr>
    </w:p>
    <w:p w:rsidR="0090611C" w:rsidRPr="000F3897" w:rsidRDefault="0090611C" w:rsidP="00585EE6">
      <w:pPr>
        <w:pStyle w:val="Anschrift-Soleil"/>
      </w:pPr>
    </w:p>
    <w:p w:rsidR="006429E9" w:rsidRDefault="006429E9" w:rsidP="006429E9">
      <w:pPr>
        <w:pStyle w:val="Brieftext-Sirba"/>
        <w:ind w:right="566"/>
        <w:jc w:val="both"/>
        <w:rPr>
          <w:smallCaps/>
          <w:sz w:val="22"/>
          <w:lang w:val="de-AT"/>
        </w:rPr>
      </w:pPr>
      <w:r>
        <w:rPr>
          <w:smallCaps/>
          <w:sz w:val="22"/>
          <w:lang w:val="de-AT"/>
        </w:rPr>
        <w:t>Sankt Pölten, 26. September 2024</w:t>
      </w:r>
    </w:p>
    <w:p w:rsidR="0090611C" w:rsidRPr="000F3897" w:rsidRDefault="0090611C" w:rsidP="00B71791">
      <w:pPr>
        <w:pStyle w:val="Anschrift-Soleil"/>
        <w:sectPr w:rsidR="0090611C" w:rsidRPr="000F3897" w:rsidSect="00585EE6">
          <w:headerReference w:type="default" r:id="rId8"/>
          <w:headerReference w:type="first" r:id="rId9"/>
          <w:type w:val="continuous"/>
          <w:pgSz w:w="11910" w:h="16840"/>
          <w:pgMar w:top="1580" w:right="1680" w:bottom="280" w:left="1300" w:header="720" w:footer="720" w:gutter="0"/>
          <w:cols w:space="720"/>
          <w:titlePg/>
          <w:docGrid w:linePitch="299"/>
        </w:sectPr>
      </w:pPr>
    </w:p>
    <w:p w:rsidR="00663C24" w:rsidRDefault="00663C24" w:rsidP="00663C24">
      <w:pPr>
        <w:pStyle w:val="Anschrift-Soleil"/>
        <w:rPr>
          <w:sz w:val="22"/>
        </w:rPr>
      </w:pPr>
    </w:p>
    <w:p w:rsidR="00663C24" w:rsidRPr="00771FA8" w:rsidRDefault="00771FA8" w:rsidP="00663C24">
      <w:pPr>
        <w:pStyle w:val="Betreff-Soleil"/>
        <w:rPr>
          <w:sz w:val="24"/>
          <w:szCs w:val="32"/>
        </w:rPr>
      </w:pPr>
      <w:r>
        <w:rPr>
          <w:sz w:val="24"/>
          <w:szCs w:val="32"/>
        </w:rPr>
        <w:t>Info</w:t>
      </w:r>
      <w:r w:rsidR="008B6E16">
        <w:rPr>
          <w:sz w:val="24"/>
          <w:szCs w:val="32"/>
        </w:rPr>
        <w:t>-</w:t>
      </w:r>
      <w:r>
        <w:rPr>
          <w:sz w:val="24"/>
          <w:szCs w:val="32"/>
        </w:rPr>
        <w:t>Bio</w:t>
      </w:r>
      <w:r w:rsidR="008B6E16">
        <w:rPr>
          <w:sz w:val="24"/>
          <w:szCs w:val="32"/>
        </w:rPr>
        <w:t>b</w:t>
      </w:r>
      <w:r>
        <w:rPr>
          <w:sz w:val="24"/>
          <w:szCs w:val="32"/>
        </w:rPr>
        <w:t xml:space="preserve">äuerinnen und </w:t>
      </w:r>
      <w:r w:rsidR="00A13634">
        <w:rPr>
          <w:sz w:val="24"/>
          <w:szCs w:val="32"/>
        </w:rPr>
        <w:t>-</w:t>
      </w:r>
      <w:r w:rsidR="008B6E16">
        <w:rPr>
          <w:sz w:val="24"/>
          <w:szCs w:val="32"/>
        </w:rPr>
        <w:t>b</w:t>
      </w:r>
      <w:r>
        <w:rPr>
          <w:sz w:val="24"/>
          <w:szCs w:val="32"/>
        </w:rPr>
        <w:t>auern unterwegs – BIO AUSTRIA NÖ &amp; Wien informiert!</w:t>
      </w:r>
    </w:p>
    <w:p w:rsidR="00663C24" w:rsidRDefault="00663C24" w:rsidP="00663C24">
      <w:pPr>
        <w:pStyle w:val="Brieftext-Sirba"/>
      </w:pPr>
    </w:p>
    <w:p w:rsidR="00771FA8" w:rsidRDefault="00771FA8" w:rsidP="004C3FE2">
      <w:pPr>
        <w:pStyle w:val="Brieftext-Sirba"/>
        <w:ind w:right="425"/>
        <w:rPr>
          <w:lang w:val="de-AT"/>
        </w:rPr>
      </w:pPr>
      <w:r>
        <w:rPr>
          <w:lang w:val="de-AT"/>
        </w:rPr>
        <w:t>Bei den Info</w:t>
      </w:r>
      <w:r w:rsidR="008B6E16">
        <w:rPr>
          <w:lang w:val="de-AT"/>
        </w:rPr>
        <w:t>-</w:t>
      </w:r>
      <w:r>
        <w:rPr>
          <w:lang w:val="de-AT"/>
        </w:rPr>
        <w:t>Bio</w:t>
      </w:r>
      <w:r w:rsidR="008B6E16">
        <w:rPr>
          <w:lang w:val="de-AT"/>
        </w:rPr>
        <w:t>b</w:t>
      </w:r>
      <w:r>
        <w:rPr>
          <w:lang w:val="de-AT"/>
        </w:rPr>
        <w:t>äuerinnen und -</w:t>
      </w:r>
      <w:r w:rsidR="008B6E16">
        <w:rPr>
          <w:lang w:val="de-AT"/>
        </w:rPr>
        <w:t>b</w:t>
      </w:r>
      <w:r>
        <w:rPr>
          <w:lang w:val="de-AT"/>
        </w:rPr>
        <w:t xml:space="preserve">auern handelt es sich um BIO AUSTRIA </w:t>
      </w:r>
      <w:r w:rsidR="008B6E16">
        <w:rPr>
          <w:lang w:val="de-AT"/>
        </w:rPr>
        <w:t>Landwirtinnen und Landwirte</w:t>
      </w:r>
      <w:r>
        <w:rPr>
          <w:lang w:val="de-AT"/>
        </w:rPr>
        <w:t xml:space="preserve">, die es sich zur Herzensangelegenheit gemacht haben, das Thema „Bio“ für Menschen aller Altersstufen begreifbar zu machen. </w:t>
      </w:r>
      <w:r w:rsidRPr="00771FA8">
        <w:t xml:space="preserve">Lebensnah und praxisorientiert vermitteln sie wichtiges Wissen über Bio-Lebensmittel und </w:t>
      </w:r>
      <w:r>
        <w:t>die</w:t>
      </w:r>
      <w:r w:rsidRPr="00771FA8">
        <w:t xml:space="preserve"> Bio</w:t>
      </w:r>
      <w:r>
        <w:t>logische Landwirtschaft</w:t>
      </w:r>
      <w:r w:rsidRPr="00771FA8">
        <w:t>. Das</w:t>
      </w:r>
      <w:r w:rsidR="00DD3819">
        <w:t xml:space="preserve"> </w:t>
      </w:r>
      <w:r w:rsidRPr="00771FA8">
        <w:t xml:space="preserve">Angebot </w:t>
      </w:r>
      <w:r>
        <w:t>umfasst ein vielfältiges Angebot von</w:t>
      </w:r>
      <w:r w:rsidR="00453948">
        <w:t xml:space="preserve"> Info-Points auf Veranstaltungen,</w:t>
      </w:r>
      <w:r w:rsidRPr="00771FA8">
        <w:t xml:space="preserve"> Schulstunden, Vorträgen und Workshops </w:t>
      </w:r>
      <w:r>
        <w:t>bis hin zu</w:t>
      </w:r>
      <w:r w:rsidRPr="00771FA8">
        <w:t xml:space="preserve"> Exkursionen zum Biohof.</w:t>
      </w:r>
    </w:p>
    <w:p w:rsidR="00771FA8" w:rsidRDefault="00771FA8" w:rsidP="00771FA8">
      <w:pPr>
        <w:pStyle w:val="Brieftext-Sirba"/>
        <w:rPr>
          <w:lang w:val="de-AT"/>
        </w:rPr>
      </w:pPr>
    </w:p>
    <w:p w:rsidR="00771FA8" w:rsidRPr="00771FA8" w:rsidRDefault="00771FA8" w:rsidP="008B6E16">
      <w:pPr>
        <w:pStyle w:val="Brieftext-Sirba"/>
        <w:ind w:right="425"/>
        <w:rPr>
          <w:lang w:val="de-AT"/>
        </w:rPr>
      </w:pPr>
      <w:r w:rsidRPr="00771FA8">
        <w:rPr>
          <w:b/>
          <w:bCs/>
          <w:lang w:val="de-AT"/>
        </w:rPr>
        <w:t>Unsere Info-Biobäuerinnen und -Biobauern vermitteln wichtiges Bio-Wissen:</w:t>
      </w:r>
    </w:p>
    <w:p w:rsidR="00771FA8" w:rsidRPr="00771FA8" w:rsidRDefault="00771FA8" w:rsidP="00771FA8">
      <w:pPr>
        <w:pStyle w:val="Brieftext-Sirba"/>
        <w:numPr>
          <w:ilvl w:val="0"/>
          <w:numId w:val="1"/>
        </w:numPr>
        <w:rPr>
          <w:lang w:val="de-AT"/>
        </w:rPr>
      </w:pPr>
      <w:r w:rsidRPr="00771FA8">
        <w:rPr>
          <w:lang w:val="de-AT"/>
        </w:rPr>
        <w:t>Grundzüge der biologischen Landwirtschaft</w:t>
      </w:r>
    </w:p>
    <w:p w:rsidR="00771FA8" w:rsidRPr="00771FA8" w:rsidRDefault="00771FA8" w:rsidP="00771FA8">
      <w:pPr>
        <w:pStyle w:val="Brieftext-Sirba"/>
        <w:numPr>
          <w:ilvl w:val="0"/>
          <w:numId w:val="1"/>
        </w:numPr>
        <w:rPr>
          <w:lang w:val="de-AT"/>
        </w:rPr>
      </w:pPr>
      <w:r w:rsidRPr="00771FA8">
        <w:rPr>
          <w:lang w:val="de-AT"/>
        </w:rPr>
        <w:t>Artgerechte Tierhaltung</w:t>
      </w:r>
    </w:p>
    <w:p w:rsidR="00771FA8" w:rsidRPr="00771FA8" w:rsidRDefault="00771FA8" w:rsidP="00771FA8">
      <w:pPr>
        <w:pStyle w:val="Brieftext-Sirba"/>
        <w:numPr>
          <w:ilvl w:val="0"/>
          <w:numId w:val="1"/>
        </w:numPr>
        <w:rPr>
          <w:lang w:val="de-AT"/>
        </w:rPr>
      </w:pPr>
      <w:r w:rsidRPr="00771FA8">
        <w:rPr>
          <w:lang w:val="de-AT"/>
        </w:rPr>
        <w:t>Kennzeichnung von Bio-Lebensmitteln</w:t>
      </w:r>
    </w:p>
    <w:p w:rsidR="00771FA8" w:rsidRPr="00771FA8" w:rsidRDefault="00771FA8" w:rsidP="00771FA8">
      <w:pPr>
        <w:pStyle w:val="Brieftext-Sirba"/>
        <w:numPr>
          <w:ilvl w:val="0"/>
          <w:numId w:val="1"/>
        </w:numPr>
        <w:rPr>
          <w:lang w:val="de-AT"/>
        </w:rPr>
      </w:pPr>
      <w:r w:rsidRPr="00771FA8">
        <w:rPr>
          <w:lang w:val="de-AT"/>
        </w:rPr>
        <w:t>Verzicht auf Gentechnik</w:t>
      </w:r>
    </w:p>
    <w:p w:rsidR="00771FA8" w:rsidRPr="00771FA8" w:rsidRDefault="00771FA8" w:rsidP="00771FA8">
      <w:pPr>
        <w:pStyle w:val="Brieftext-Sirba"/>
        <w:numPr>
          <w:ilvl w:val="0"/>
          <w:numId w:val="1"/>
        </w:numPr>
        <w:rPr>
          <w:lang w:val="de-AT"/>
        </w:rPr>
      </w:pPr>
      <w:r w:rsidRPr="00771FA8">
        <w:rPr>
          <w:lang w:val="de-AT"/>
        </w:rPr>
        <w:t>Bio-Kontrolle</w:t>
      </w:r>
    </w:p>
    <w:p w:rsidR="00771FA8" w:rsidRDefault="00771FA8" w:rsidP="00771FA8">
      <w:pPr>
        <w:pStyle w:val="Brieftext-Sirba"/>
        <w:numPr>
          <w:ilvl w:val="0"/>
          <w:numId w:val="1"/>
        </w:numPr>
        <w:rPr>
          <w:lang w:val="de-AT"/>
        </w:rPr>
      </w:pPr>
      <w:r w:rsidRPr="00771FA8">
        <w:rPr>
          <w:lang w:val="de-AT"/>
        </w:rPr>
        <w:t>Qualität von Bio-Lebensmitteln</w:t>
      </w:r>
    </w:p>
    <w:p w:rsidR="00453948" w:rsidRPr="00771FA8" w:rsidRDefault="00453948" w:rsidP="00771FA8">
      <w:pPr>
        <w:pStyle w:val="Brieftext-Sirba"/>
        <w:numPr>
          <w:ilvl w:val="0"/>
          <w:numId w:val="1"/>
        </w:numPr>
        <w:rPr>
          <w:lang w:val="de-AT"/>
        </w:rPr>
      </w:pPr>
      <w:r>
        <w:rPr>
          <w:lang w:val="de-AT"/>
        </w:rPr>
        <w:t>Grundlagen der Biodiversität</w:t>
      </w:r>
    </w:p>
    <w:p w:rsidR="00771FA8" w:rsidRDefault="00771FA8" w:rsidP="00771FA8">
      <w:pPr>
        <w:pStyle w:val="Brieftext-Sirba"/>
        <w:rPr>
          <w:lang w:val="de-AT"/>
        </w:rPr>
      </w:pPr>
    </w:p>
    <w:p w:rsidR="00771FA8" w:rsidRPr="00771FA8" w:rsidRDefault="007A2A81" w:rsidP="00771FA8">
      <w:pPr>
        <w:pStyle w:val="Brieftext-Sirba"/>
        <w:rPr>
          <w:b/>
          <w:bCs/>
          <w:lang w:val="de-AT"/>
        </w:rPr>
      </w:pPr>
      <w:r>
        <w:rPr>
          <w:b/>
          <w:bCs/>
          <w:lang w:val="de-AT"/>
        </w:rPr>
        <w:t>Bildung für junge Menschen, damit sie in der Zukunft selbstbestimmte Kaufentscheidungen treffen können.</w:t>
      </w:r>
    </w:p>
    <w:p w:rsidR="00453948" w:rsidRDefault="00771FA8" w:rsidP="007A2A81">
      <w:pPr>
        <w:pStyle w:val="Brieftext-Sirba"/>
        <w:ind w:right="425"/>
        <w:rPr>
          <w:lang w:val="de-AT"/>
        </w:rPr>
      </w:pPr>
      <w:r>
        <w:rPr>
          <w:lang w:val="de-AT"/>
        </w:rPr>
        <w:t>BIO AUSTRIA</w:t>
      </w:r>
      <w:r w:rsidRPr="00771FA8">
        <w:rPr>
          <w:lang w:val="de-AT"/>
        </w:rPr>
        <w:t xml:space="preserve"> ist es wichtig</w:t>
      </w:r>
      <w:r w:rsidR="007A2A81">
        <w:rPr>
          <w:lang w:val="de-AT"/>
        </w:rPr>
        <w:t>, gerade</w:t>
      </w:r>
      <w:r w:rsidRPr="00771FA8">
        <w:rPr>
          <w:lang w:val="de-AT"/>
        </w:rPr>
        <w:t xml:space="preserve"> junge Personen </w:t>
      </w:r>
      <w:r w:rsidR="007A2A81">
        <w:rPr>
          <w:lang w:val="de-AT"/>
        </w:rPr>
        <w:t>für das</w:t>
      </w:r>
      <w:r w:rsidRPr="00771FA8">
        <w:rPr>
          <w:lang w:val="de-AT"/>
        </w:rPr>
        <w:t xml:space="preserve"> Thema Bio zu sensibilisieren</w:t>
      </w:r>
      <w:r w:rsidR="007A2A81">
        <w:rPr>
          <w:lang w:val="de-AT"/>
        </w:rPr>
        <w:t>. D</w:t>
      </w:r>
      <w:r w:rsidRPr="00771FA8">
        <w:rPr>
          <w:lang w:val="de-AT"/>
        </w:rPr>
        <w:t>enn selbstbestimmte Kaufentscheidungen können nur aufgeklärte Konsument</w:t>
      </w:r>
      <w:r w:rsidR="007A2A81">
        <w:rPr>
          <w:lang w:val="de-AT"/>
        </w:rPr>
        <w:t>i</w:t>
      </w:r>
      <w:r w:rsidRPr="00771FA8">
        <w:rPr>
          <w:lang w:val="de-AT"/>
        </w:rPr>
        <w:t xml:space="preserve">nnen </w:t>
      </w:r>
      <w:r w:rsidR="008B6E16">
        <w:rPr>
          <w:lang w:val="de-AT"/>
        </w:rPr>
        <w:t xml:space="preserve">und Konsumenten </w:t>
      </w:r>
      <w:r w:rsidRPr="00771FA8">
        <w:rPr>
          <w:lang w:val="de-AT"/>
        </w:rPr>
        <w:t>treffen</w:t>
      </w:r>
      <w:r w:rsidR="00453948">
        <w:rPr>
          <w:lang w:val="de-AT"/>
        </w:rPr>
        <w:t>.</w:t>
      </w:r>
      <w:r w:rsidRPr="00771FA8">
        <w:rPr>
          <w:lang w:val="de-AT"/>
        </w:rPr>
        <w:t xml:space="preserve"> Deswegen </w:t>
      </w:r>
      <w:r w:rsidR="007A2A81">
        <w:rPr>
          <w:lang w:val="de-AT"/>
        </w:rPr>
        <w:t>gibt es für</w:t>
      </w:r>
      <w:r w:rsidRPr="00771FA8">
        <w:rPr>
          <w:lang w:val="de-AT"/>
        </w:rPr>
        <w:t xml:space="preserve"> Kindergärten, Schulen und Hochschulen spezielle Angebote. Geschulte Info-Biobäuerinnen und Bio-Bauern kommen </w:t>
      </w:r>
      <w:r w:rsidR="007A2A81">
        <w:rPr>
          <w:lang w:val="de-AT"/>
        </w:rPr>
        <w:t>zu den</w:t>
      </w:r>
      <w:r w:rsidRPr="00771FA8">
        <w:rPr>
          <w:lang w:val="de-AT"/>
        </w:rPr>
        <w:t xml:space="preserve"> Kindern, Jugendlichen und jungen Erwachsenen, um im Rahmen eines Workshops brennende Fragen zum Thema Bio zu beantworten, wie beispielsweise: Was ist Bio überhaupt? Was ist das Besondere an Bio-Lebensmitteln? </w:t>
      </w:r>
      <w:r w:rsidR="00453948">
        <w:rPr>
          <w:lang w:val="de-AT"/>
        </w:rPr>
        <w:t xml:space="preserve">Was ist Biodiversität? </w:t>
      </w:r>
      <w:r w:rsidRPr="00771FA8">
        <w:rPr>
          <w:lang w:val="de-AT"/>
        </w:rPr>
        <w:t xml:space="preserve">Welche Auswirkungen hat Bio auf unsere Umwelt und das Klima oder wie erkenne ich, dass in diesem einen Produkt tatsächlich Bio drinnen steckt? </w:t>
      </w:r>
    </w:p>
    <w:p w:rsidR="00453948" w:rsidRDefault="00453948" w:rsidP="007A2A81">
      <w:pPr>
        <w:pStyle w:val="Brieftext-Sirba"/>
        <w:ind w:right="425"/>
        <w:rPr>
          <w:lang w:val="de-AT"/>
        </w:rPr>
      </w:pPr>
    </w:p>
    <w:p w:rsidR="00453948" w:rsidRPr="00453948" w:rsidRDefault="00453948" w:rsidP="007A2A81">
      <w:pPr>
        <w:pStyle w:val="Brieftext-Sirba"/>
        <w:ind w:right="425"/>
        <w:rPr>
          <w:b/>
          <w:bCs/>
          <w:lang w:val="de-AT"/>
        </w:rPr>
      </w:pPr>
      <w:r w:rsidRPr="00453948">
        <w:rPr>
          <w:b/>
          <w:bCs/>
          <w:lang w:val="de-AT"/>
        </w:rPr>
        <w:t>Die Grundlagen von Biodiversität spielerisch vermitteln</w:t>
      </w:r>
    </w:p>
    <w:p w:rsidR="00771FA8" w:rsidRDefault="00453948" w:rsidP="007A2A81">
      <w:pPr>
        <w:pStyle w:val="Brieftext-Sirba"/>
        <w:ind w:right="425"/>
        <w:rPr>
          <w:lang w:val="de-AT"/>
        </w:rPr>
      </w:pPr>
      <w:r>
        <w:rPr>
          <w:lang w:val="de-AT"/>
        </w:rPr>
        <w:t xml:space="preserve">Mit Hilfe von unterschiedlichen Materialien sollen die Grundlagen des Themas Biodiversität spielerisch vermittelt werden. So werden mit einem Getreidequiz die Vielfalt der Getreidearten aufgezeigt. Beim Herstellen der </w:t>
      </w:r>
      <w:proofErr w:type="spellStart"/>
      <w:r>
        <w:rPr>
          <w:lang w:val="de-AT"/>
        </w:rPr>
        <w:t>Seedballs</w:t>
      </w:r>
      <w:proofErr w:type="spellEnd"/>
      <w:r>
        <w:rPr>
          <w:lang w:val="de-AT"/>
        </w:rPr>
        <w:t xml:space="preserve"> darf selbst Hand angelegt werden und die Kinder können durch das Aussähen von Blumensamen selbst einen Beitrag zur Artenvielfalt leisten. Mit einem Mikroskop können die kleinsten Bodenlebewesen bestaunt werden. </w:t>
      </w:r>
    </w:p>
    <w:p w:rsidR="007A2A81" w:rsidRDefault="007A2A81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D320AE" w:rsidRDefault="00D320AE" w:rsidP="00771FA8">
      <w:pPr>
        <w:pStyle w:val="Brieftext-Sirba"/>
        <w:rPr>
          <w:lang w:val="de-AT"/>
        </w:rPr>
      </w:pPr>
    </w:p>
    <w:p w:rsidR="007A2A81" w:rsidRPr="00771FA8" w:rsidRDefault="007A2A81" w:rsidP="00771FA8">
      <w:pPr>
        <w:pStyle w:val="Brieftext-Sirba"/>
        <w:rPr>
          <w:b/>
          <w:bCs/>
          <w:lang w:val="de-AT"/>
        </w:rPr>
      </w:pPr>
      <w:r w:rsidRPr="007A2A81">
        <w:rPr>
          <w:b/>
          <w:bCs/>
          <w:lang w:val="de-AT"/>
        </w:rPr>
        <w:t>Schau zum Bio</w:t>
      </w:r>
      <w:r w:rsidR="008B6E16">
        <w:rPr>
          <w:b/>
          <w:bCs/>
          <w:lang w:val="de-AT"/>
        </w:rPr>
        <w:t>b</w:t>
      </w:r>
      <w:r w:rsidRPr="007A2A81">
        <w:rPr>
          <w:b/>
          <w:bCs/>
          <w:lang w:val="de-AT"/>
        </w:rPr>
        <w:t>auernhof</w:t>
      </w:r>
      <w:r>
        <w:rPr>
          <w:b/>
          <w:bCs/>
          <w:lang w:val="de-AT"/>
        </w:rPr>
        <w:t xml:space="preserve"> und begreife die Bio</w:t>
      </w:r>
      <w:r w:rsidR="008B6E16">
        <w:rPr>
          <w:b/>
          <w:bCs/>
          <w:lang w:val="de-AT"/>
        </w:rPr>
        <w:t>l</w:t>
      </w:r>
      <w:r>
        <w:rPr>
          <w:b/>
          <w:bCs/>
          <w:lang w:val="de-AT"/>
        </w:rPr>
        <w:t xml:space="preserve">andwirtschaft </w:t>
      </w:r>
    </w:p>
    <w:p w:rsidR="00771FA8" w:rsidRPr="00771FA8" w:rsidRDefault="007A2A81" w:rsidP="00DD3819">
      <w:pPr>
        <w:pStyle w:val="Brieftext-Sirba"/>
        <w:ind w:right="708"/>
        <w:rPr>
          <w:lang w:val="de-AT"/>
        </w:rPr>
      </w:pPr>
      <w:r>
        <w:rPr>
          <w:lang w:val="de-AT"/>
        </w:rPr>
        <w:t xml:space="preserve">Eine weitere Möglichkeit ist der Besuch direkt auf den Bio-Schaubauernhöfen. Schulklassen und Gruppen sind eingeladen </w:t>
      </w:r>
      <w:r w:rsidR="00771FA8" w:rsidRPr="00771FA8">
        <w:rPr>
          <w:lang w:val="de-AT"/>
        </w:rPr>
        <w:t>einen Bio-Schaubauernh</w:t>
      </w:r>
      <w:r>
        <w:rPr>
          <w:lang w:val="de-AT"/>
        </w:rPr>
        <w:t>of</w:t>
      </w:r>
      <w:r w:rsidR="00771FA8" w:rsidRPr="00771FA8">
        <w:rPr>
          <w:lang w:val="de-AT"/>
        </w:rPr>
        <w:t xml:space="preserve"> zu besuchen und dort mit allen Sinnen feststellen zu können, wie BIO AUSTRIA</w:t>
      </w:r>
      <w:r w:rsidR="008B6E16">
        <w:rPr>
          <w:lang w:val="de-AT"/>
        </w:rPr>
        <w:t xml:space="preserve"> </w:t>
      </w:r>
      <w:r w:rsidR="00771FA8" w:rsidRPr="00771FA8">
        <w:rPr>
          <w:lang w:val="de-AT"/>
        </w:rPr>
        <w:t xml:space="preserve">Betriebe </w:t>
      </w:r>
      <w:r>
        <w:rPr>
          <w:lang w:val="de-AT"/>
        </w:rPr>
        <w:t>biologische Lebensmittel produzieren.</w:t>
      </w:r>
      <w:r w:rsidR="00DD3819">
        <w:rPr>
          <w:lang w:val="de-AT"/>
        </w:rPr>
        <w:t xml:space="preserve"> So können die Konsumentinnen </w:t>
      </w:r>
      <w:r w:rsidR="008B6E16">
        <w:rPr>
          <w:lang w:val="de-AT"/>
        </w:rPr>
        <w:t xml:space="preserve">und Konsumenten </w:t>
      </w:r>
      <w:r w:rsidR="00DD3819">
        <w:rPr>
          <w:lang w:val="de-AT"/>
        </w:rPr>
        <w:t>in die</w:t>
      </w:r>
      <w:r w:rsidR="00DD3819" w:rsidRPr="00DD3819">
        <w:t xml:space="preserve"> Welt d</w:t>
      </w:r>
      <w:r w:rsidR="00DD3819">
        <w:t>er biologischen Landwirtschaft eintauchen</w:t>
      </w:r>
      <w:r w:rsidR="00DD3819" w:rsidRPr="00DD3819">
        <w:t>, Zusammenhänge vor Ort erkennen</w:t>
      </w:r>
      <w:r w:rsidR="00DD3819">
        <w:t xml:space="preserve"> und </w:t>
      </w:r>
      <w:r w:rsidR="00DD3819" w:rsidRPr="00DD3819">
        <w:t xml:space="preserve">die Vielfalt auf den Bio-Betrieben </w:t>
      </w:r>
      <w:r w:rsidR="00DD3819">
        <w:t>erleben.</w:t>
      </w:r>
    </w:p>
    <w:p w:rsidR="00663C24" w:rsidRPr="00771FA8" w:rsidRDefault="00663C24" w:rsidP="00663C24">
      <w:pPr>
        <w:pStyle w:val="Brieftext-Sirba"/>
        <w:rPr>
          <w:lang w:val="de-AT"/>
        </w:rPr>
      </w:pPr>
    </w:p>
    <w:p w:rsidR="00771FA8" w:rsidRPr="00DD3819" w:rsidRDefault="00DD3819" w:rsidP="00663C24">
      <w:pPr>
        <w:pStyle w:val="Brieftext-Sirba"/>
        <w:rPr>
          <w:b/>
          <w:bCs/>
        </w:rPr>
      </w:pPr>
      <w:r w:rsidRPr="00DD3819">
        <w:rPr>
          <w:b/>
          <w:bCs/>
        </w:rPr>
        <w:t>Info-Points auf Veranstaltungen</w:t>
      </w:r>
    </w:p>
    <w:p w:rsidR="00DD3819" w:rsidRDefault="00DD3819" w:rsidP="008B6E16">
      <w:pPr>
        <w:pStyle w:val="Brieftext-Sirba"/>
        <w:ind w:right="850"/>
      </w:pPr>
      <w:r>
        <w:t xml:space="preserve">Unsere </w:t>
      </w:r>
      <w:proofErr w:type="spellStart"/>
      <w:r>
        <w:t>Bio</w:t>
      </w:r>
      <w:r w:rsidR="008B6E16">
        <w:t>-</w:t>
      </w:r>
      <w:proofErr w:type="gramStart"/>
      <w:r>
        <w:t>Botschafter:innen</w:t>
      </w:r>
      <w:proofErr w:type="spellEnd"/>
      <w:proofErr w:type="gramEnd"/>
      <w:r>
        <w:t xml:space="preserve"> kommen auch zu Veranstaltungen und informieren im Zuge eines Info</w:t>
      </w:r>
      <w:r w:rsidR="008B6E16">
        <w:t>-</w:t>
      </w:r>
      <w:r>
        <w:t xml:space="preserve">Points kleine und große Konsumentinnen </w:t>
      </w:r>
      <w:r w:rsidR="008B6E16">
        <w:t xml:space="preserve">und Konsumenten </w:t>
      </w:r>
      <w:r>
        <w:t>über die biologische Landwirtschaft.</w:t>
      </w:r>
      <w:r w:rsidR="006965DD">
        <w:t xml:space="preserve"> Authentisch und kompetent bringen sie bei diversen Spielen, Verkostungen und mit Hilfe von verschiedenen Lehrmaterialien das Wichtigste über die biologische Landwirtschaft auf den Punkt</w:t>
      </w:r>
      <w:r w:rsidR="008B6E16">
        <w:t>.</w:t>
      </w:r>
    </w:p>
    <w:p w:rsidR="00DD3819" w:rsidRDefault="00DD3819" w:rsidP="00663C24">
      <w:pPr>
        <w:pStyle w:val="Brieftext-Sirba"/>
      </w:pPr>
    </w:p>
    <w:p w:rsidR="00DD3819" w:rsidRDefault="00DD3819" w:rsidP="00663C24">
      <w:pPr>
        <w:pStyle w:val="Brieftext-Sirba"/>
      </w:pPr>
    </w:p>
    <w:p w:rsidR="00DD3819" w:rsidRDefault="00DD3819" w:rsidP="00663C24">
      <w:pPr>
        <w:pStyle w:val="Brieftext-Sirba"/>
      </w:pPr>
    </w:p>
    <w:p w:rsidR="00DD3819" w:rsidRDefault="00DD3819" w:rsidP="00663C24">
      <w:pPr>
        <w:pStyle w:val="Brieftext-Sirba"/>
      </w:pPr>
    </w:p>
    <w:sectPr w:rsidR="00DD3819">
      <w:type w:val="continuous"/>
      <w:pgSz w:w="11910" w:h="16840"/>
      <w:pgMar w:top="158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55D9" w:rsidRDefault="00B355D9" w:rsidP="00CB66EF">
      <w:r>
        <w:separator/>
      </w:r>
    </w:p>
  </w:endnote>
  <w:endnote w:type="continuationSeparator" w:id="0">
    <w:p w:rsidR="00B355D9" w:rsidRDefault="00B355D9" w:rsidP="00CB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rba">
    <w:panose1 w:val="02000503080000020004"/>
    <w:charset w:val="4D"/>
    <w:family w:val="auto"/>
    <w:notTrueType/>
    <w:pitch w:val="variable"/>
    <w:sig w:usb0="A000007F" w:usb1="5000E07B" w:usb2="00000004" w:usb3="00000000" w:csb0="00000093" w:csb1="00000000"/>
  </w:font>
  <w:font w:name="Soleil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55D9" w:rsidRDefault="00B355D9" w:rsidP="00CB66EF">
      <w:r>
        <w:separator/>
      </w:r>
    </w:p>
  </w:footnote>
  <w:footnote w:type="continuationSeparator" w:id="0">
    <w:p w:rsidR="00B355D9" w:rsidRDefault="00B355D9" w:rsidP="00CB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6EF" w:rsidRPr="00585EE6" w:rsidRDefault="00CB66EF" w:rsidP="00585EE6">
    <w:pPr>
      <w:pStyle w:val="Brieftext-Sirba"/>
    </w:pPr>
    <w:r w:rsidRPr="00585EE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-825500</wp:posOffset>
          </wp:positionH>
          <wp:positionV relativeFrom="paragraph">
            <wp:posOffset>-457200</wp:posOffset>
          </wp:positionV>
          <wp:extent cx="7559998" cy="1069835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O-AUSTRIA-Briefpapier-Bund-Vorlage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8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EE6" w:rsidRDefault="00585EE6" w:rsidP="00585EE6">
    <w:pPr>
      <w:pStyle w:val="Brieftext-Sirb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-825500</wp:posOffset>
          </wp:positionH>
          <wp:positionV relativeFrom="paragraph">
            <wp:posOffset>-457200</wp:posOffset>
          </wp:positionV>
          <wp:extent cx="7559998" cy="106983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O-AUSTRIA-Briefpapier-Bun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857F5"/>
    <w:multiLevelType w:val="multilevel"/>
    <w:tmpl w:val="2996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1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A8"/>
    <w:rsid w:val="00071B32"/>
    <w:rsid w:val="000F3897"/>
    <w:rsid w:val="00165CE4"/>
    <w:rsid w:val="002B5AD2"/>
    <w:rsid w:val="00310AA3"/>
    <w:rsid w:val="003228F2"/>
    <w:rsid w:val="00344DBC"/>
    <w:rsid w:val="00384125"/>
    <w:rsid w:val="00453948"/>
    <w:rsid w:val="00466BBF"/>
    <w:rsid w:val="004C3FE2"/>
    <w:rsid w:val="004E1AE5"/>
    <w:rsid w:val="005772E2"/>
    <w:rsid w:val="00585EE6"/>
    <w:rsid w:val="005B0FC0"/>
    <w:rsid w:val="005D2A67"/>
    <w:rsid w:val="00601819"/>
    <w:rsid w:val="0060587B"/>
    <w:rsid w:val="00610A1A"/>
    <w:rsid w:val="006429E9"/>
    <w:rsid w:val="00663C24"/>
    <w:rsid w:val="006965DD"/>
    <w:rsid w:val="00771FA8"/>
    <w:rsid w:val="00780BC8"/>
    <w:rsid w:val="007A2A81"/>
    <w:rsid w:val="007F0577"/>
    <w:rsid w:val="00807904"/>
    <w:rsid w:val="00822EDE"/>
    <w:rsid w:val="0084343D"/>
    <w:rsid w:val="008843D2"/>
    <w:rsid w:val="00884DD9"/>
    <w:rsid w:val="008B6E16"/>
    <w:rsid w:val="0090295C"/>
    <w:rsid w:val="0090611C"/>
    <w:rsid w:val="00915214"/>
    <w:rsid w:val="0096530C"/>
    <w:rsid w:val="00985506"/>
    <w:rsid w:val="00A01F4A"/>
    <w:rsid w:val="00A038FA"/>
    <w:rsid w:val="00A13634"/>
    <w:rsid w:val="00A56CF2"/>
    <w:rsid w:val="00A65EA4"/>
    <w:rsid w:val="00A91F26"/>
    <w:rsid w:val="00B355D9"/>
    <w:rsid w:val="00B71791"/>
    <w:rsid w:val="00B85207"/>
    <w:rsid w:val="00BC4203"/>
    <w:rsid w:val="00BC48E6"/>
    <w:rsid w:val="00C13F1A"/>
    <w:rsid w:val="00C36212"/>
    <w:rsid w:val="00CB66EF"/>
    <w:rsid w:val="00D25CF1"/>
    <w:rsid w:val="00D320AE"/>
    <w:rsid w:val="00D52959"/>
    <w:rsid w:val="00DD3819"/>
    <w:rsid w:val="00EF5A06"/>
    <w:rsid w:val="00F1339C"/>
    <w:rsid w:val="00F37271"/>
    <w:rsid w:val="00F4535C"/>
    <w:rsid w:val="00F5516A"/>
    <w:rsid w:val="00F8340E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87B5C"/>
  <w15:docId w15:val="{C7AFF7D8-CB0A-2D42-BD35-430E3E35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F3897"/>
    <w:rPr>
      <w:rFonts w:ascii="Sirba" w:eastAsia="Sirba" w:hAnsi="Sirba" w:cs="Sirba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rPr>
      <w:sz w:val="20"/>
      <w:szCs w:val="20"/>
    </w:rPr>
  </w:style>
  <w:style w:type="paragraph" w:styleId="Listenabsatz">
    <w:name w:val="List Paragraph"/>
    <w:basedOn w:val="Standard"/>
    <w:uiPriority w:val="1"/>
  </w:style>
  <w:style w:type="paragraph" w:customStyle="1" w:styleId="TableParagraph">
    <w:name w:val="Table Paragraph"/>
    <w:basedOn w:val="Standard"/>
    <w:uiPriority w:val="1"/>
  </w:style>
  <w:style w:type="paragraph" w:customStyle="1" w:styleId="Zwischenberschrift-Sirba">
    <w:name w:val="Zwischenüberschrift - Sirba"/>
    <w:basedOn w:val="Brieftext-Sirba"/>
    <w:next w:val="Brieftext-Sirba"/>
    <w:qFormat/>
    <w:rsid w:val="000F3897"/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EF5A06"/>
    <w:pPr>
      <w:tabs>
        <w:tab w:val="center" w:pos="4536"/>
        <w:tab w:val="right" w:pos="9072"/>
      </w:tabs>
    </w:pPr>
  </w:style>
  <w:style w:type="character" w:customStyle="1" w:styleId="Kapitlchen-Flietext">
    <w:name w:val="Kapitälchen - Fließtext"/>
    <w:basedOn w:val="Absatz-Standardschriftart"/>
    <w:uiPriority w:val="1"/>
    <w:qFormat/>
    <w:rsid w:val="00610A1A"/>
    <w:rPr>
      <w:b/>
      <w:smallCaps/>
    </w:rPr>
  </w:style>
  <w:style w:type="paragraph" w:customStyle="1" w:styleId="Anschrift-Soleil">
    <w:name w:val="Anschrift - Soleil"/>
    <w:qFormat/>
    <w:rsid w:val="004E1AE5"/>
    <w:pPr>
      <w:spacing w:line="284" w:lineRule="exact"/>
      <w:ind w:left="119"/>
    </w:pPr>
    <w:rPr>
      <w:rFonts w:ascii="Soleil" w:eastAsia="Sirba" w:hAnsi="Soleil" w:cs="Sirba"/>
      <w:sz w:val="20"/>
      <w:szCs w:val="20"/>
      <w:lang w:val="de-DE" w:eastAsia="de-DE" w:bidi="de-DE"/>
      <w14:numForm w14:val="oldStyle"/>
    </w:rPr>
  </w:style>
  <w:style w:type="paragraph" w:customStyle="1" w:styleId="Datum-Sirba">
    <w:name w:val="Datum - Sirba"/>
    <w:qFormat/>
    <w:rsid w:val="000F3897"/>
    <w:pPr>
      <w:spacing w:line="284" w:lineRule="exact"/>
      <w:ind w:left="119"/>
    </w:pPr>
    <w:rPr>
      <w:rFonts w:ascii="Sirba" w:eastAsia="Sirba" w:hAnsi="Sirba" w:cs="Sirba"/>
      <w:sz w:val="20"/>
      <w:szCs w:val="20"/>
      <w:lang w:val="de-DE" w:eastAsia="de-DE" w:bidi="de-DE"/>
    </w:rPr>
  </w:style>
  <w:style w:type="paragraph" w:customStyle="1" w:styleId="Betreff-Soleil">
    <w:name w:val="Betreff - Soleil"/>
    <w:qFormat/>
    <w:rsid w:val="00BC4203"/>
    <w:pPr>
      <w:spacing w:line="284" w:lineRule="exact"/>
      <w:ind w:left="119"/>
    </w:pPr>
    <w:rPr>
      <w:rFonts w:ascii="Soleil" w:eastAsia="Sirba" w:hAnsi="Soleil" w:cs="Sirba"/>
      <w:b/>
      <w:sz w:val="20"/>
      <w:lang w:val="de-DE" w:eastAsia="de-DE" w:bidi="de-DE"/>
      <w14:numForm w14:val="oldStyle"/>
    </w:rPr>
  </w:style>
  <w:style w:type="paragraph" w:customStyle="1" w:styleId="Brieftext-Sirba">
    <w:name w:val="Brieftext - Sirba"/>
    <w:qFormat/>
    <w:rsid w:val="000F3897"/>
    <w:pPr>
      <w:spacing w:line="284" w:lineRule="exact"/>
      <w:ind w:left="113" w:right="2013"/>
    </w:pPr>
    <w:rPr>
      <w:rFonts w:ascii="Sirba" w:eastAsia="Sirba" w:hAnsi="Sirba" w:cs="Sirba"/>
      <w:sz w:val="20"/>
      <w:szCs w:val="20"/>
      <w:lang w:val="de-DE" w:eastAsia="de-DE" w:bidi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F5A06"/>
    <w:rPr>
      <w:rFonts w:ascii="Sirba" w:eastAsia="Sirba" w:hAnsi="Sirba" w:cs="Sirba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C362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6212"/>
    <w:rPr>
      <w:rFonts w:ascii="Sirba" w:eastAsia="Sirba" w:hAnsi="Sirba" w:cs="Sirba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DD381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3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j/Desktop/BIO-AUSTRIA-Briefpapier-NO&#776;-Wien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11ED81-A124-B24B-A042-981ADFFB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BIO-AUSTRIA-Briefpapier-NÖ-Wien Kopie.dotx</Template>
  <TotalTime>0</TotalTime>
  <Pages>2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2024-09-20T09:11:00Z</dcterms:created>
  <dcterms:modified xsi:type="dcterms:W3CDTF">2024-09-25T12:44:00Z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2020-06-28T00:00:00Z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2020-06-28T00:00:00Z</vt:filetime>
  </property>
</Properties>
</file>